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0D" w:rsidRDefault="001D7435" w:rsidP="000D2B0D">
      <w:pPr>
        <w:ind w:firstLineChars="400" w:firstLine="880"/>
        <w:rPr>
          <w:rFonts w:ascii="HG丸ｺﾞｼｯｸM-PRO" w:eastAsia="HG丸ｺﾞｼｯｸM-PRO"/>
          <w:sz w:val="22"/>
          <w:szCs w:val="22"/>
        </w:rPr>
      </w:pPr>
      <w:r>
        <w:rPr>
          <w:rFonts w:ascii="HG丸ｺﾞｼｯｸM-PRO" w:eastAsia="HG丸ｺﾞｼｯｸM-PRO" w:hint="eastAsia"/>
          <w:sz w:val="22"/>
          <w:szCs w:val="22"/>
        </w:rPr>
        <w:t>２０１９</w:t>
      </w:r>
      <w:r w:rsidR="0037195C">
        <w:rPr>
          <w:rFonts w:ascii="HG丸ｺﾞｼｯｸM-PRO" w:eastAsia="HG丸ｺﾞｼｯｸM-PRO" w:hint="eastAsia"/>
          <w:sz w:val="22"/>
          <w:szCs w:val="22"/>
        </w:rPr>
        <w:t>年度熊本県身体障がい</w:t>
      </w:r>
      <w:r w:rsidR="000D2B0D">
        <w:rPr>
          <w:rFonts w:ascii="HG丸ｺﾞｼｯｸM-PRO" w:eastAsia="HG丸ｺﾞｼｯｸM-PRO" w:hint="eastAsia"/>
          <w:sz w:val="22"/>
          <w:szCs w:val="22"/>
        </w:rPr>
        <w:t>者福祉センター施設年間利用団体等調整会議</w:t>
      </w:r>
    </w:p>
    <w:p w:rsidR="00DD39EE" w:rsidRDefault="00B8711B" w:rsidP="000D2B0D">
      <w:pPr>
        <w:ind w:firstLineChars="400" w:firstLine="880"/>
        <w:rPr>
          <w:rFonts w:ascii="HG丸ｺﾞｼｯｸM-PRO" w:eastAsia="HG丸ｺﾞｼｯｸM-PRO"/>
          <w:sz w:val="22"/>
          <w:szCs w:val="22"/>
        </w:rPr>
      </w:pPr>
      <w:r>
        <w:rPr>
          <w:rFonts w:ascii="HG丸ｺﾞｼｯｸM-PRO" w:eastAsia="HG丸ｺﾞｼｯｸM-PRO" w:hint="eastAsia"/>
          <w:sz w:val="22"/>
          <w:szCs w:val="22"/>
        </w:rPr>
        <w:t>開催に伴う個人情報取扱同意書についての御説明書</w:t>
      </w:r>
    </w:p>
    <w:p w:rsidR="000D2B0D" w:rsidRDefault="000D2B0D" w:rsidP="000D2B0D">
      <w:pPr>
        <w:rPr>
          <w:rFonts w:ascii="HG丸ｺﾞｼｯｸM-PRO" w:eastAsia="HG丸ｺﾞｼｯｸM-PRO"/>
          <w:sz w:val="22"/>
          <w:szCs w:val="22"/>
        </w:rPr>
      </w:pPr>
    </w:p>
    <w:p w:rsidR="000D2B0D" w:rsidRDefault="000D2B0D" w:rsidP="000D2B0D">
      <w:pPr>
        <w:rPr>
          <w:rFonts w:ascii="HG丸ｺﾞｼｯｸM-PRO" w:eastAsia="HG丸ｺﾞｼｯｸM-PRO"/>
          <w:sz w:val="22"/>
          <w:szCs w:val="22"/>
        </w:rPr>
      </w:pPr>
      <w:r>
        <w:rPr>
          <w:rFonts w:ascii="HG丸ｺﾞｼｯｸM-PRO" w:eastAsia="HG丸ｺﾞｼｯｸM-PRO" w:hint="eastAsia"/>
          <w:sz w:val="22"/>
          <w:szCs w:val="22"/>
        </w:rPr>
        <w:t>１　はじめに</w:t>
      </w:r>
    </w:p>
    <w:p w:rsidR="000D2B0D" w:rsidRDefault="0037195C" w:rsidP="003C04FF">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毎年、熊本県身体障がい</w:t>
      </w:r>
      <w:r w:rsidR="000D2B0D">
        <w:rPr>
          <w:rFonts w:ascii="HG丸ｺﾞｼｯｸM-PRO" w:eastAsia="HG丸ｺﾞｼｯｸM-PRO" w:hint="eastAsia"/>
          <w:sz w:val="22"/>
          <w:szCs w:val="22"/>
        </w:rPr>
        <w:t>者福祉センター（以下「福祉センター」という。）の施設使用について、障害者等団体（以下「利用団体」という。）が年間使用する</w:t>
      </w:r>
      <w:r w:rsidR="00D2123A">
        <w:rPr>
          <w:rFonts w:ascii="HG丸ｺﾞｼｯｸM-PRO" w:eastAsia="HG丸ｺﾞｼｯｸM-PRO" w:hint="eastAsia"/>
          <w:sz w:val="22"/>
          <w:szCs w:val="22"/>
        </w:rPr>
        <w:t>場合は施設利用</w:t>
      </w:r>
      <w:r w:rsidR="003C04FF">
        <w:rPr>
          <w:rFonts w:ascii="HG丸ｺﾞｼｯｸM-PRO" w:eastAsia="HG丸ｺﾞｼｯｸM-PRO" w:hint="eastAsia"/>
          <w:sz w:val="22"/>
          <w:szCs w:val="22"/>
        </w:rPr>
        <w:t>調整会議を開催し、調整を行っているところです。</w:t>
      </w:r>
    </w:p>
    <w:p w:rsidR="003C04FF" w:rsidRDefault="00BD2377" w:rsidP="003C04FF">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その場合、利用団体代表者の方には団体登録書に団体名・代</w:t>
      </w:r>
      <w:r w:rsidR="003C04FF">
        <w:rPr>
          <w:rFonts w:ascii="HG丸ｺﾞｼｯｸM-PRO" w:eastAsia="HG丸ｺﾞｼｯｸM-PRO" w:hint="eastAsia"/>
          <w:sz w:val="22"/>
          <w:szCs w:val="22"/>
        </w:rPr>
        <w:t>表者の氏名</w:t>
      </w:r>
      <w:r w:rsidR="00DD0913">
        <w:rPr>
          <w:rFonts w:ascii="HG丸ｺﾞｼｯｸM-PRO" w:eastAsia="HG丸ｺﾞｼｯｸM-PRO" w:hint="eastAsia"/>
          <w:sz w:val="22"/>
          <w:szCs w:val="22"/>
        </w:rPr>
        <w:t>・住所・電話番号等の個人情報に関する記載をお願いしておりま</w:t>
      </w:r>
      <w:r w:rsidR="003C04FF">
        <w:rPr>
          <w:rFonts w:ascii="HG丸ｺﾞｼｯｸM-PRO" w:eastAsia="HG丸ｺﾞｼｯｸM-PRO" w:hint="eastAsia"/>
          <w:sz w:val="22"/>
          <w:szCs w:val="22"/>
        </w:rPr>
        <w:t>す。</w:t>
      </w:r>
    </w:p>
    <w:p w:rsidR="003C04FF" w:rsidRDefault="003C04FF" w:rsidP="003C04FF">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この件につきましては、個人情報と</w:t>
      </w:r>
      <w:r w:rsidR="006066EB">
        <w:rPr>
          <w:rFonts w:ascii="HG丸ｺﾞｼｯｸM-PRO" w:eastAsia="HG丸ｺﾞｼｯｸM-PRO" w:hint="eastAsia"/>
          <w:sz w:val="22"/>
          <w:szCs w:val="22"/>
        </w:rPr>
        <w:t>して収集するもので</w:t>
      </w:r>
      <w:r>
        <w:rPr>
          <w:rFonts w:ascii="HG丸ｺﾞｼｯｸM-PRO" w:eastAsia="HG丸ｺﾞｼｯｸM-PRO" w:hint="eastAsia"/>
          <w:sz w:val="22"/>
          <w:szCs w:val="22"/>
        </w:rPr>
        <w:t>あることから、以下の点につきまして御説明を申し上げ</w:t>
      </w:r>
      <w:r w:rsidR="007854F1">
        <w:rPr>
          <w:rFonts w:ascii="HG丸ｺﾞｼｯｸM-PRO" w:eastAsia="HG丸ｺﾞｼｯｸM-PRO" w:hint="eastAsia"/>
          <w:sz w:val="22"/>
          <w:szCs w:val="22"/>
        </w:rPr>
        <w:t>ますので、御確認のうえ、内容等に同意いただける場合は、別紙様式５</w:t>
      </w:r>
      <w:r>
        <w:rPr>
          <w:rFonts w:ascii="HG丸ｺﾞｼｯｸM-PRO" w:eastAsia="HG丸ｺﾞｼｯｸM-PRO" w:hint="eastAsia"/>
          <w:sz w:val="22"/>
          <w:szCs w:val="22"/>
        </w:rPr>
        <w:t>「団体の問合せ等に係る情報提供に関する同意書」に記載をいただきますようお願いいたします。</w:t>
      </w:r>
    </w:p>
    <w:p w:rsidR="002F409A" w:rsidRDefault="002F409A" w:rsidP="003C04FF">
      <w:pPr>
        <w:ind w:left="220" w:hangingChars="100" w:hanging="220"/>
        <w:rPr>
          <w:rFonts w:ascii="HG丸ｺﾞｼｯｸM-PRO" w:eastAsia="HG丸ｺﾞｼｯｸM-PRO"/>
          <w:sz w:val="22"/>
          <w:szCs w:val="22"/>
        </w:rPr>
      </w:pPr>
    </w:p>
    <w:p w:rsidR="003C04FF" w:rsidRDefault="003C04FF" w:rsidP="000D2B0D">
      <w:pPr>
        <w:rPr>
          <w:rFonts w:ascii="HG丸ｺﾞｼｯｸM-PRO" w:eastAsia="HG丸ｺﾞｼｯｸM-PRO"/>
          <w:sz w:val="22"/>
          <w:szCs w:val="22"/>
        </w:rPr>
      </w:pPr>
      <w:r>
        <w:rPr>
          <w:rFonts w:ascii="HG丸ｺﾞｼｯｸM-PRO" w:eastAsia="HG丸ｺﾞｼｯｸM-PRO" w:hint="eastAsia"/>
          <w:sz w:val="22"/>
          <w:szCs w:val="22"/>
        </w:rPr>
        <w:t>２　個人情報に対する基本的姿勢</w:t>
      </w:r>
    </w:p>
    <w:p w:rsidR="003C04FF" w:rsidRDefault="003C04FF" w:rsidP="008E6488">
      <w:pPr>
        <w:ind w:leftChars="107" w:left="225" w:firstLineChars="100" w:firstLine="220"/>
        <w:rPr>
          <w:rFonts w:ascii="HG丸ｺﾞｼｯｸM-PRO" w:eastAsia="HG丸ｺﾞｼｯｸM-PRO"/>
          <w:sz w:val="22"/>
          <w:szCs w:val="22"/>
        </w:rPr>
      </w:pPr>
      <w:r>
        <w:rPr>
          <w:rFonts w:ascii="HG丸ｺﾞｼｯｸM-PRO" w:eastAsia="HG丸ｺﾞｼｯｸM-PRO" w:hint="eastAsia"/>
          <w:sz w:val="22"/>
          <w:szCs w:val="22"/>
        </w:rPr>
        <w:t>利用団体の方々の個人情報の保護及び適切な取扱いが、福祉センターにとって社会的責務</w:t>
      </w:r>
      <w:r w:rsidR="008E6488">
        <w:rPr>
          <w:rFonts w:ascii="HG丸ｺﾞｼｯｸM-PRO" w:eastAsia="HG丸ｺﾞｼｯｸM-PRO" w:hint="eastAsia"/>
          <w:sz w:val="22"/>
          <w:szCs w:val="22"/>
        </w:rPr>
        <w:t>であると考えております。個人情報保護法並びに熊本県個人情報保</w:t>
      </w:r>
      <w:r w:rsidR="00886F4F">
        <w:rPr>
          <w:rFonts w:ascii="HG丸ｺﾞｼｯｸM-PRO" w:eastAsia="HG丸ｺﾞｼｯｸM-PRO" w:hint="eastAsia"/>
          <w:sz w:val="22"/>
          <w:szCs w:val="22"/>
        </w:rPr>
        <w:t>護条例の趣旨を尊重し、熊本県社会福祉事業団個人情報保護規程により</w:t>
      </w:r>
      <w:r w:rsidR="008E6488">
        <w:rPr>
          <w:rFonts w:ascii="HG丸ｺﾞｼｯｸM-PRO" w:eastAsia="HG丸ｺﾞｼｯｸM-PRO" w:hint="eastAsia"/>
          <w:sz w:val="22"/>
          <w:szCs w:val="22"/>
        </w:rPr>
        <w:t>実行していきます。</w:t>
      </w:r>
    </w:p>
    <w:p w:rsidR="002F409A" w:rsidRDefault="002F409A" w:rsidP="008E6488">
      <w:pPr>
        <w:ind w:leftChars="107" w:left="225" w:firstLineChars="100" w:firstLine="220"/>
        <w:rPr>
          <w:rFonts w:ascii="HG丸ｺﾞｼｯｸM-PRO" w:eastAsia="HG丸ｺﾞｼｯｸM-PRO"/>
          <w:sz w:val="22"/>
          <w:szCs w:val="22"/>
        </w:rPr>
      </w:pPr>
    </w:p>
    <w:p w:rsidR="008E6488" w:rsidRDefault="008E6488" w:rsidP="008E6488">
      <w:pPr>
        <w:rPr>
          <w:rFonts w:ascii="HG丸ｺﾞｼｯｸM-PRO" w:eastAsia="HG丸ｺﾞｼｯｸM-PRO"/>
          <w:sz w:val="22"/>
          <w:szCs w:val="22"/>
        </w:rPr>
      </w:pPr>
      <w:r>
        <w:rPr>
          <w:rFonts w:ascii="HG丸ｺﾞｼｯｸM-PRO" w:eastAsia="HG丸ｺﾞｼｯｸM-PRO" w:hint="eastAsia"/>
          <w:sz w:val="22"/>
          <w:szCs w:val="22"/>
        </w:rPr>
        <w:t>３　個人情報の定義</w:t>
      </w:r>
    </w:p>
    <w:p w:rsidR="008E6488" w:rsidRDefault="008E6488" w:rsidP="008E6488">
      <w:pPr>
        <w:rPr>
          <w:rFonts w:ascii="HG丸ｺﾞｼｯｸM-PRO" w:eastAsia="HG丸ｺﾞｼｯｸM-PRO"/>
          <w:sz w:val="22"/>
          <w:szCs w:val="22"/>
        </w:rPr>
      </w:pPr>
      <w:r>
        <w:rPr>
          <w:rFonts w:ascii="HG丸ｺﾞｼｯｸM-PRO" w:eastAsia="HG丸ｺﾞｼｯｸM-PRO" w:hint="eastAsia"/>
          <w:sz w:val="22"/>
          <w:szCs w:val="22"/>
        </w:rPr>
        <w:t xml:space="preserve">　　個人情報とは、以下のような特定の個人を識別できるものをいいます。</w:t>
      </w:r>
    </w:p>
    <w:p w:rsidR="008E6488" w:rsidRDefault="008E6488" w:rsidP="008E6488">
      <w:pPr>
        <w:numPr>
          <w:ilvl w:val="0"/>
          <w:numId w:val="2"/>
        </w:numPr>
        <w:rPr>
          <w:rFonts w:ascii="HG丸ｺﾞｼｯｸM-PRO" w:eastAsia="HG丸ｺﾞｼｯｸM-PRO"/>
          <w:sz w:val="22"/>
          <w:szCs w:val="22"/>
        </w:rPr>
      </w:pPr>
      <w:r>
        <w:rPr>
          <w:rFonts w:ascii="HG丸ｺﾞｼｯｸM-PRO" w:eastAsia="HG丸ｺﾞｼｯｸM-PRO" w:hint="eastAsia"/>
          <w:sz w:val="22"/>
          <w:szCs w:val="22"/>
        </w:rPr>
        <w:t>氏名、住所、生年月日、性別、職業、電話番号、電子メールアドレス、口座番号及び名義、住宅の図面及び利用団体に提供するサービスの内容等</w:t>
      </w:r>
    </w:p>
    <w:p w:rsidR="008E6488" w:rsidRDefault="008E6488" w:rsidP="008E6488">
      <w:pPr>
        <w:numPr>
          <w:ilvl w:val="0"/>
          <w:numId w:val="2"/>
        </w:numPr>
        <w:rPr>
          <w:rFonts w:ascii="HG丸ｺﾞｼｯｸM-PRO" w:eastAsia="HG丸ｺﾞｼｯｸM-PRO"/>
          <w:sz w:val="22"/>
          <w:szCs w:val="22"/>
        </w:rPr>
      </w:pPr>
      <w:r>
        <w:rPr>
          <w:rFonts w:ascii="HG丸ｺﾞｼｯｸM-PRO" w:eastAsia="HG丸ｺﾞｼｯｸM-PRO" w:hint="eastAsia"/>
          <w:sz w:val="22"/>
          <w:szCs w:val="22"/>
        </w:rPr>
        <w:t>その情報のみでは特定の個人を識別できないが、他の情報と容易に照合することができ、この照合により特定の個人を識別できることとなる情報。</w:t>
      </w:r>
    </w:p>
    <w:p w:rsidR="008E6488" w:rsidRDefault="008E6488" w:rsidP="008E6488">
      <w:pPr>
        <w:numPr>
          <w:ilvl w:val="0"/>
          <w:numId w:val="2"/>
        </w:numPr>
        <w:rPr>
          <w:rFonts w:ascii="HG丸ｺﾞｼｯｸM-PRO" w:eastAsia="HG丸ｺﾞｼｯｸM-PRO"/>
          <w:sz w:val="22"/>
          <w:szCs w:val="22"/>
        </w:rPr>
      </w:pPr>
      <w:r>
        <w:rPr>
          <w:rFonts w:ascii="HG丸ｺﾞｼｯｸM-PRO" w:eastAsia="HG丸ｺﾞｼｯｸM-PRO" w:hint="eastAsia"/>
          <w:sz w:val="22"/>
          <w:szCs w:val="22"/>
        </w:rPr>
        <w:t>上記の情報のうち１つまたは複数を組</w:t>
      </w:r>
      <w:r w:rsidR="002F409A">
        <w:rPr>
          <w:rFonts w:ascii="HG丸ｺﾞｼｯｸM-PRO" w:eastAsia="HG丸ｺﾞｼｯｸM-PRO" w:hint="eastAsia"/>
          <w:sz w:val="22"/>
          <w:szCs w:val="22"/>
        </w:rPr>
        <w:t>み</w:t>
      </w:r>
      <w:r>
        <w:rPr>
          <w:rFonts w:ascii="HG丸ｺﾞｼｯｸM-PRO" w:eastAsia="HG丸ｺﾞｼｯｸM-PRO" w:hint="eastAsia"/>
          <w:sz w:val="22"/>
          <w:szCs w:val="22"/>
        </w:rPr>
        <w:t>合わせることで利用団体の個人情報を特定できる情報。</w:t>
      </w:r>
    </w:p>
    <w:p w:rsidR="002F409A" w:rsidRDefault="002F409A" w:rsidP="002F409A">
      <w:pPr>
        <w:rPr>
          <w:rFonts w:ascii="HG丸ｺﾞｼｯｸM-PRO" w:eastAsia="HG丸ｺﾞｼｯｸM-PRO"/>
          <w:sz w:val="22"/>
          <w:szCs w:val="22"/>
        </w:rPr>
      </w:pPr>
    </w:p>
    <w:p w:rsidR="008E6488" w:rsidRDefault="002F409A" w:rsidP="008E6488">
      <w:pPr>
        <w:rPr>
          <w:rFonts w:ascii="HG丸ｺﾞｼｯｸM-PRO" w:eastAsia="HG丸ｺﾞｼｯｸM-PRO"/>
          <w:sz w:val="22"/>
          <w:szCs w:val="22"/>
        </w:rPr>
      </w:pPr>
      <w:r>
        <w:rPr>
          <w:rFonts w:ascii="HG丸ｺﾞｼｯｸM-PRO" w:eastAsia="HG丸ｺﾞｼｯｸM-PRO" w:hint="eastAsia"/>
          <w:sz w:val="22"/>
          <w:szCs w:val="22"/>
        </w:rPr>
        <w:t>４</w:t>
      </w:r>
      <w:r w:rsidR="009B6FFD">
        <w:rPr>
          <w:rFonts w:ascii="HG丸ｺﾞｼｯｸM-PRO" w:eastAsia="HG丸ｺﾞｼｯｸM-PRO" w:hint="eastAsia"/>
          <w:sz w:val="22"/>
          <w:szCs w:val="22"/>
        </w:rPr>
        <w:t xml:space="preserve">　個人情報の取得、利用及び第三者への提供</w:t>
      </w:r>
    </w:p>
    <w:p w:rsidR="009B6FFD" w:rsidRDefault="00886F4F" w:rsidP="009B6FFD">
      <w:pPr>
        <w:numPr>
          <w:ilvl w:val="0"/>
          <w:numId w:val="3"/>
        </w:numPr>
        <w:rPr>
          <w:rFonts w:ascii="HG丸ｺﾞｼｯｸM-PRO" w:eastAsia="HG丸ｺﾞｼｯｸM-PRO"/>
          <w:sz w:val="22"/>
          <w:szCs w:val="22"/>
        </w:rPr>
      </w:pPr>
      <w:r>
        <w:rPr>
          <w:rFonts w:ascii="HG丸ｺﾞｼｯｸM-PRO" w:eastAsia="HG丸ｺﾞｼｯｸM-PRO" w:hint="eastAsia"/>
          <w:sz w:val="22"/>
          <w:szCs w:val="22"/>
        </w:rPr>
        <w:t>福祉センターは、</w:t>
      </w:r>
      <w:r w:rsidR="009B6FFD">
        <w:rPr>
          <w:rFonts w:ascii="HG丸ｺﾞｼｯｸM-PRO" w:eastAsia="HG丸ｺﾞｼｯｸM-PRO" w:hint="eastAsia"/>
          <w:sz w:val="22"/>
          <w:szCs w:val="22"/>
        </w:rPr>
        <w:t>サービスを提供するために必要、かつ利用目的の達成に必要な範囲内で、個人情報を取得します。</w:t>
      </w:r>
    </w:p>
    <w:p w:rsidR="009B6FFD" w:rsidRDefault="009B6FFD" w:rsidP="009B6FFD">
      <w:pPr>
        <w:numPr>
          <w:ilvl w:val="0"/>
          <w:numId w:val="3"/>
        </w:numPr>
        <w:rPr>
          <w:rFonts w:ascii="HG丸ｺﾞｼｯｸM-PRO" w:eastAsia="HG丸ｺﾞｼｯｸM-PRO"/>
          <w:sz w:val="22"/>
          <w:szCs w:val="22"/>
        </w:rPr>
      </w:pPr>
      <w:r>
        <w:rPr>
          <w:rFonts w:ascii="HG丸ｺﾞｼｯｸM-PRO" w:eastAsia="HG丸ｺﾞｼｯｸM-PRO" w:hint="eastAsia"/>
          <w:sz w:val="22"/>
          <w:szCs w:val="22"/>
        </w:rPr>
        <w:t>利用団体の個人情報は、利用目的の達成に必要な範囲内で利用します。</w:t>
      </w:r>
    </w:p>
    <w:p w:rsidR="009B6FFD" w:rsidRDefault="006066EB" w:rsidP="009B6FFD">
      <w:pPr>
        <w:numPr>
          <w:ilvl w:val="0"/>
          <w:numId w:val="3"/>
        </w:numPr>
        <w:rPr>
          <w:rFonts w:ascii="HG丸ｺﾞｼｯｸM-PRO" w:eastAsia="HG丸ｺﾞｼｯｸM-PRO"/>
          <w:sz w:val="22"/>
          <w:szCs w:val="22"/>
        </w:rPr>
      </w:pPr>
      <w:r>
        <w:rPr>
          <w:rFonts w:ascii="HG丸ｺﾞｼｯｸM-PRO" w:eastAsia="HG丸ｺﾞｼｯｸM-PRO" w:hint="eastAsia"/>
          <w:sz w:val="22"/>
          <w:szCs w:val="22"/>
        </w:rPr>
        <w:t>福祉センターは、利用目的以外に利用団体の個人情報</w:t>
      </w:r>
      <w:r w:rsidR="009B6FFD">
        <w:rPr>
          <w:rFonts w:ascii="HG丸ｺﾞｼｯｸM-PRO" w:eastAsia="HG丸ｺﾞｼｯｸM-PRO" w:hint="eastAsia"/>
          <w:sz w:val="22"/>
          <w:szCs w:val="22"/>
        </w:rPr>
        <w:t>を第三者に提供する場合には、予め利用団体から同意を得たうえで、提供、利用します。</w:t>
      </w:r>
    </w:p>
    <w:p w:rsidR="009B6FFD" w:rsidRDefault="009B6FFD" w:rsidP="009B6FFD">
      <w:pPr>
        <w:numPr>
          <w:ilvl w:val="0"/>
          <w:numId w:val="3"/>
        </w:numPr>
        <w:rPr>
          <w:rFonts w:ascii="HG丸ｺﾞｼｯｸM-PRO" w:eastAsia="HG丸ｺﾞｼｯｸM-PRO"/>
          <w:sz w:val="22"/>
          <w:szCs w:val="22"/>
        </w:rPr>
      </w:pPr>
      <w:r>
        <w:rPr>
          <w:rFonts w:ascii="HG丸ｺﾞｼｯｸM-PRO" w:eastAsia="HG丸ｺﾞｼｯｸM-PRO" w:hint="eastAsia"/>
          <w:sz w:val="22"/>
          <w:szCs w:val="22"/>
        </w:rPr>
        <w:t>利用団体の個人情報は、次のいずれかに該当する場合を除き、いかなる第三者にも提供</w:t>
      </w:r>
      <w:r w:rsidR="00924E92">
        <w:rPr>
          <w:rFonts w:ascii="HG丸ｺﾞｼｯｸM-PRO" w:eastAsia="HG丸ｺﾞｼｯｸM-PRO" w:hint="eastAsia"/>
          <w:sz w:val="22"/>
          <w:szCs w:val="22"/>
        </w:rPr>
        <w:t>いた</w:t>
      </w:r>
      <w:r>
        <w:rPr>
          <w:rFonts w:ascii="HG丸ｺﾞｼｯｸM-PRO" w:eastAsia="HG丸ｺﾞｼｯｸM-PRO" w:hint="eastAsia"/>
          <w:sz w:val="22"/>
          <w:szCs w:val="22"/>
        </w:rPr>
        <w:t>しません</w:t>
      </w:r>
      <w:r w:rsidR="00924E92">
        <w:rPr>
          <w:rFonts w:ascii="HG丸ｺﾞｼｯｸM-PRO" w:eastAsia="HG丸ｺﾞｼｯｸM-PRO" w:hint="eastAsia"/>
          <w:sz w:val="22"/>
          <w:szCs w:val="22"/>
        </w:rPr>
        <w:t>。</w:t>
      </w:r>
    </w:p>
    <w:p w:rsidR="00924E92" w:rsidRDefault="00924E92" w:rsidP="00924E92">
      <w:pPr>
        <w:numPr>
          <w:ilvl w:val="1"/>
          <w:numId w:val="3"/>
        </w:numPr>
        <w:rPr>
          <w:rFonts w:ascii="HG丸ｺﾞｼｯｸM-PRO" w:eastAsia="HG丸ｺﾞｼｯｸM-PRO"/>
          <w:sz w:val="22"/>
          <w:szCs w:val="22"/>
        </w:rPr>
      </w:pPr>
      <w:r>
        <w:rPr>
          <w:rFonts w:ascii="HG丸ｺﾞｼｯｸM-PRO" w:eastAsia="HG丸ｺﾞｼｯｸM-PRO" w:hint="eastAsia"/>
          <w:sz w:val="22"/>
          <w:szCs w:val="22"/>
        </w:rPr>
        <w:t>利用団体から同意を得た場合</w:t>
      </w:r>
    </w:p>
    <w:p w:rsidR="00924E92" w:rsidRDefault="00924E92" w:rsidP="00924E92">
      <w:pPr>
        <w:numPr>
          <w:ilvl w:val="1"/>
          <w:numId w:val="3"/>
        </w:numPr>
        <w:rPr>
          <w:rFonts w:ascii="HG丸ｺﾞｼｯｸM-PRO" w:eastAsia="HG丸ｺﾞｼｯｸM-PRO"/>
          <w:sz w:val="22"/>
          <w:szCs w:val="22"/>
        </w:rPr>
      </w:pPr>
      <w:r>
        <w:rPr>
          <w:rFonts w:ascii="HG丸ｺﾞｼｯｸM-PRO" w:eastAsia="HG丸ｺﾞｼｯｸM-PRO" w:hint="eastAsia"/>
          <w:sz w:val="22"/>
          <w:szCs w:val="22"/>
        </w:rPr>
        <w:t>法令又は条例（以下「法令等」という。）に定めがあるとき。</w:t>
      </w:r>
    </w:p>
    <w:p w:rsidR="00924E92" w:rsidRDefault="00924E92" w:rsidP="00924E92">
      <w:pPr>
        <w:numPr>
          <w:ilvl w:val="1"/>
          <w:numId w:val="3"/>
        </w:numPr>
        <w:rPr>
          <w:rFonts w:ascii="HG丸ｺﾞｼｯｸM-PRO" w:eastAsia="HG丸ｺﾞｼｯｸM-PRO"/>
          <w:sz w:val="22"/>
          <w:szCs w:val="22"/>
        </w:rPr>
      </w:pPr>
      <w:r>
        <w:rPr>
          <w:rFonts w:ascii="HG丸ｺﾞｼｯｸM-PRO" w:eastAsia="HG丸ｺﾞｼｯｸM-PRO" w:hint="eastAsia"/>
          <w:sz w:val="22"/>
          <w:szCs w:val="22"/>
        </w:rPr>
        <w:t>出版、報道等により個人情報が公示されているとき。</w:t>
      </w:r>
    </w:p>
    <w:p w:rsidR="00924E92" w:rsidRDefault="00924E92" w:rsidP="00924E92">
      <w:pPr>
        <w:numPr>
          <w:ilvl w:val="1"/>
          <w:numId w:val="3"/>
        </w:numPr>
        <w:rPr>
          <w:rFonts w:ascii="HG丸ｺﾞｼｯｸM-PRO" w:eastAsia="HG丸ｺﾞｼｯｸM-PRO"/>
          <w:sz w:val="22"/>
          <w:szCs w:val="22"/>
        </w:rPr>
      </w:pPr>
      <w:r>
        <w:rPr>
          <w:rFonts w:ascii="HG丸ｺﾞｼｯｸM-PRO" w:eastAsia="HG丸ｺﾞｼｯｸM-PRO" w:hint="eastAsia"/>
          <w:sz w:val="22"/>
          <w:szCs w:val="22"/>
        </w:rPr>
        <w:t>個人の生命、身体又は財産の保護のため、緊急やむを得ないと認められるとき。</w:t>
      </w:r>
    </w:p>
    <w:p w:rsidR="002F409A" w:rsidRDefault="002F409A" w:rsidP="002F409A">
      <w:pPr>
        <w:rPr>
          <w:rFonts w:ascii="HG丸ｺﾞｼｯｸM-PRO" w:eastAsia="HG丸ｺﾞｼｯｸM-PRO"/>
          <w:sz w:val="22"/>
          <w:szCs w:val="22"/>
        </w:rPr>
      </w:pPr>
    </w:p>
    <w:p w:rsidR="003C04FF" w:rsidRDefault="002F409A" w:rsidP="000D2B0D">
      <w:pPr>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00924E92">
        <w:rPr>
          <w:rFonts w:ascii="HG丸ｺﾞｼｯｸM-PRO" w:eastAsia="HG丸ｺﾞｼｯｸM-PRO" w:hint="eastAsia"/>
          <w:sz w:val="22"/>
          <w:szCs w:val="22"/>
        </w:rPr>
        <w:t xml:space="preserve">　</w:t>
      </w:r>
      <w:r w:rsidR="00B6222E">
        <w:rPr>
          <w:rFonts w:ascii="HG丸ｺﾞｼｯｸM-PRO" w:eastAsia="HG丸ｺﾞｼｯｸM-PRO" w:hint="eastAsia"/>
          <w:sz w:val="22"/>
          <w:szCs w:val="22"/>
        </w:rPr>
        <w:t>個人情報の適正管理</w:t>
      </w:r>
    </w:p>
    <w:p w:rsidR="00B6222E" w:rsidRDefault="00B6222E" w:rsidP="00B6222E">
      <w:pPr>
        <w:numPr>
          <w:ilvl w:val="0"/>
          <w:numId w:val="4"/>
        </w:numPr>
        <w:rPr>
          <w:rFonts w:ascii="HG丸ｺﾞｼｯｸM-PRO" w:eastAsia="HG丸ｺﾞｼｯｸM-PRO"/>
          <w:sz w:val="22"/>
          <w:szCs w:val="22"/>
        </w:rPr>
      </w:pPr>
      <w:r>
        <w:rPr>
          <w:rFonts w:ascii="HG丸ｺﾞｼｯｸM-PRO" w:eastAsia="HG丸ｺﾞｼｯｸM-PRO" w:hint="eastAsia"/>
          <w:sz w:val="22"/>
          <w:szCs w:val="22"/>
        </w:rPr>
        <w:t>福祉センターは、個人情報の漏えい、滅失及び棄損の防止その他個人情報の適正な管理に必要な措置（以下「安全確保の措置」という。）を講じます。</w:t>
      </w:r>
    </w:p>
    <w:p w:rsidR="00B6222E" w:rsidRDefault="00B6222E" w:rsidP="00B6222E">
      <w:pPr>
        <w:numPr>
          <w:ilvl w:val="0"/>
          <w:numId w:val="4"/>
        </w:numPr>
        <w:rPr>
          <w:rFonts w:ascii="HG丸ｺﾞｼｯｸM-PRO" w:eastAsia="HG丸ｺﾞｼｯｸM-PRO"/>
          <w:sz w:val="22"/>
          <w:szCs w:val="22"/>
        </w:rPr>
      </w:pPr>
      <w:r>
        <w:rPr>
          <w:rFonts w:ascii="HG丸ｺﾞｼｯｸM-PRO" w:eastAsia="HG丸ｺﾞｼｯｸM-PRO" w:hint="eastAsia"/>
          <w:sz w:val="22"/>
          <w:szCs w:val="22"/>
        </w:rPr>
        <w:t>福祉センターは、個人情報取扱事務の目的を達成するために必要な範囲内で、個人情報を正確なものに保つように努めます。</w:t>
      </w:r>
    </w:p>
    <w:p w:rsidR="00B6222E" w:rsidRDefault="00B6222E" w:rsidP="00B6222E">
      <w:pPr>
        <w:numPr>
          <w:ilvl w:val="0"/>
          <w:numId w:val="4"/>
        </w:numPr>
        <w:rPr>
          <w:rFonts w:ascii="HG丸ｺﾞｼｯｸM-PRO" w:eastAsia="HG丸ｺﾞｼｯｸM-PRO"/>
          <w:sz w:val="22"/>
          <w:szCs w:val="22"/>
        </w:rPr>
      </w:pPr>
      <w:r>
        <w:rPr>
          <w:rFonts w:ascii="HG丸ｺﾞｼｯｸM-PRO" w:eastAsia="HG丸ｺﾞｼｯｸM-PRO" w:hint="eastAsia"/>
          <w:sz w:val="22"/>
          <w:szCs w:val="22"/>
        </w:rPr>
        <w:t>福祉センターは、個人情報取扱事務の目的に照らし、保有の必要がなくなった個人情報を含む文書を確実かつ速やかに廃棄し、又は消去します。</w:t>
      </w:r>
    </w:p>
    <w:p w:rsidR="002F409A" w:rsidRDefault="002F409A" w:rsidP="002F409A">
      <w:pPr>
        <w:rPr>
          <w:rFonts w:ascii="HG丸ｺﾞｼｯｸM-PRO" w:eastAsia="HG丸ｺﾞｼｯｸM-PRO"/>
          <w:sz w:val="22"/>
          <w:szCs w:val="22"/>
        </w:rPr>
      </w:pPr>
    </w:p>
    <w:p w:rsidR="00B6222E" w:rsidRDefault="002F409A" w:rsidP="00B6222E">
      <w:pPr>
        <w:rPr>
          <w:rFonts w:ascii="HG丸ｺﾞｼｯｸM-PRO" w:eastAsia="HG丸ｺﾞｼｯｸM-PRO"/>
          <w:sz w:val="22"/>
          <w:szCs w:val="22"/>
        </w:rPr>
      </w:pPr>
      <w:r>
        <w:rPr>
          <w:rFonts w:ascii="HG丸ｺﾞｼｯｸM-PRO" w:eastAsia="HG丸ｺﾞｼｯｸM-PRO" w:hint="eastAsia"/>
          <w:sz w:val="22"/>
          <w:szCs w:val="22"/>
        </w:rPr>
        <w:t>６</w:t>
      </w:r>
      <w:r w:rsidR="00B6222E">
        <w:rPr>
          <w:rFonts w:ascii="HG丸ｺﾞｼｯｸM-PRO" w:eastAsia="HG丸ｺﾞｼｯｸM-PRO" w:hint="eastAsia"/>
          <w:sz w:val="22"/>
          <w:szCs w:val="22"/>
        </w:rPr>
        <w:t xml:space="preserve">　職員等の義務</w:t>
      </w:r>
    </w:p>
    <w:p w:rsidR="00B6222E" w:rsidRDefault="00B6222E" w:rsidP="00B6222E">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福祉センターの職員は、職務上知り得た個人情報をみだりに他人に知らせ、又は不当な目的に使用いたしません。その職を退いた後も、同様とします。</w:t>
      </w:r>
    </w:p>
    <w:p w:rsidR="002F409A" w:rsidRDefault="002F409A" w:rsidP="00B6222E">
      <w:pPr>
        <w:ind w:left="220" w:hangingChars="100" w:hanging="220"/>
        <w:rPr>
          <w:rFonts w:ascii="HG丸ｺﾞｼｯｸM-PRO" w:eastAsia="HG丸ｺﾞｼｯｸM-PRO"/>
          <w:sz w:val="22"/>
          <w:szCs w:val="22"/>
        </w:rPr>
      </w:pPr>
    </w:p>
    <w:p w:rsidR="00B6222E" w:rsidRDefault="002F409A" w:rsidP="00B6222E">
      <w:pPr>
        <w:rPr>
          <w:rFonts w:ascii="HG丸ｺﾞｼｯｸM-PRO" w:eastAsia="HG丸ｺﾞｼｯｸM-PRO"/>
          <w:sz w:val="22"/>
          <w:szCs w:val="22"/>
        </w:rPr>
      </w:pPr>
      <w:r>
        <w:rPr>
          <w:rFonts w:ascii="HG丸ｺﾞｼｯｸM-PRO" w:eastAsia="HG丸ｺﾞｼｯｸM-PRO" w:hint="eastAsia"/>
          <w:sz w:val="22"/>
          <w:szCs w:val="22"/>
        </w:rPr>
        <w:t>７</w:t>
      </w:r>
      <w:r w:rsidR="00B6222E">
        <w:rPr>
          <w:rFonts w:ascii="HG丸ｺﾞｼｯｸM-PRO" w:eastAsia="HG丸ｺﾞｼｯｸM-PRO" w:hint="eastAsia"/>
          <w:sz w:val="22"/>
          <w:szCs w:val="22"/>
        </w:rPr>
        <w:t xml:space="preserve">　提供先に対する措置等</w:t>
      </w:r>
    </w:p>
    <w:p w:rsidR="00931FC8" w:rsidRDefault="00B6222E" w:rsidP="00931FC8">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福祉センターは、福祉センター以外のものに個人情報を提供する場合において、必要があると認めるときは、提供を受けるものに対して、当該個人情報の使用目的若しくは使用方法の制限その他の必要な制限を付し、又はその漏えいの防止その他の個人情報の適正な取扱い</w:t>
      </w:r>
      <w:r w:rsidR="00931FC8">
        <w:rPr>
          <w:rFonts w:ascii="HG丸ｺﾞｼｯｸM-PRO" w:eastAsia="HG丸ｺﾞｼｯｸM-PRO" w:hint="eastAsia"/>
          <w:sz w:val="22"/>
          <w:szCs w:val="22"/>
        </w:rPr>
        <w:t>に係る必要な措置を講ずることを求めます。</w:t>
      </w:r>
    </w:p>
    <w:p w:rsidR="00931FC8" w:rsidRDefault="00931FC8" w:rsidP="00B6222E">
      <w:pPr>
        <w:rPr>
          <w:rFonts w:ascii="HG丸ｺﾞｼｯｸM-PRO" w:eastAsia="HG丸ｺﾞｼｯｸM-PRO"/>
          <w:sz w:val="22"/>
          <w:szCs w:val="22"/>
        </w:rPr>
      </w:pPr>
    </w:p>
    <w:p w:rsidR="00931FC8" w:rsidRDefault="00931FC8" w:rsidP="00931FC8">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以上のとおり個人情報の基本的姿勢や定義、取得並びに提供等についての御説明申し上げ</w:t>
      </w:r>
      <w:r w:rsidR="0055449B">
        <w:rPr>
          <w:rFonts w:ascii="HG丸ｺﾞｼｯｸM-PRO" w:eastAsia="HG丸ｺﾞｼｯｸM-PRO" w:hint="eastAsia"/>
          <w:sz w:val="22"/>
          <w:szCs w:val="22"/>
        </w:rPr>
        <w:t>ましたが、御確認のうえ、内容等に同意いただける場合は、別紙様式５</w:t>
      </w:r>
      <w:r>
        <w:rPr>
          <w:rFonts w:ascii="HG丸ｺﾞｼｯｸM-PRO" w:eastAsia="HG丸ｺﾞｼｯｸM-PRO" w:hint="eastAsia"/>
          <w:sz w:val="22"/>
          <w:szCs w:val="22"/>
        </w:rPr>
        <w:t>「団体の問合せ等に係る情報提供に関する同意書」に記載をいただきますようよろしくお願いいたします。</w:t>
      </w:r>
    </w:p>
    <w:p w:rsidR="007854F1" w:rsidRDefault="007854F1" w:rsidP="007854F1">
      <w:pPr>
        <w:rPr>
          <w:rFonts w:ascii="HG丸ｺﾞｼｯｸM-PRO" w:eastAsia="HG丸ｺﾞｼｯｸM-PRO"/>
          <w:sz w:val="22"/>
          <w:szCs w:val="22"/>
        </w:rPr>
      </w:pPr>
    </w:p>
    <w:p w:rsidR="007854F1" w:rsidRDefault="007854F1" w:rsidP="007854F1">
      <w:pPr>
        <w:rPr>
          <w:rFonts w:ascii="HG丸ｺﾞｼｯｸM-PRO" w:eastAsia="HG丸ｺﾞｼｯｸM-PRO"/>
          <w:sz w:val="22"/>
          <w:szCs w:val="22"/>
        </w:rPr>
      </w:pPr>
    </w:p>
    <w:p w:rsidR="00931FC8" w:rsidRDefault="0045413F" w:rsidP="000804E2">
      <w:pPr>
        <w:ind w:firstLineChars="2900" w:firstLine="6380"/>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00B8711B">
        <w:rPr>
          <w:rFonts w:ascii="HG丸ｺﾞｼｯｸM-PRO" w:eastAsia="HG丸ｺﾞｼｯｸM-PRO" w:hint="eastAsia"/>
          <w:sz w:val="22"/>
          <w:szCs w:val="22"/>
        </w:rPr>
        <w:t>平成</w:t>
      </w:r>
      <w:r w:rsidR="001D2A53">
        <w:rPr>
          <w:rFonts w:ascii="HG丸ｺﾞｼｯｸM-PRO" w:eastAsia="HG丸ｺﾞｼｯｸM-PRO" w:hint="eastAsia"/>
          <w:sz w:val="22"/>
          <w:szCs w:val="22"/>
        </w:rPr>
        <w:t>３０</w:t>
      </w:r>
      <w:r w:rsidR="00B8711B">
        <w:rPr>
          <w:rFonts w:ascii="HG丸ｺﾞｼｯｸM-PRO" w:eastAsia="HG丸ｺﾞｼｯｸM-PRO" w:hint="eastAsia"/>
          <w:sz w:val="22"/>
          <w:szCs w:val="22"/>
        </w:rPr>
        <w:t>年</w:t>
      </w:r>
      <w:r w:rsidR="00882BAD">
        <w:rPr>
          <w:rFonts w:ascii="HG丸ｺﾞｼｯｸM-PRO" w:eastAsia="HG丸ｺﾞｼｯｸM-PRO" w:hint="eastAsia"/>
          <w:sz w:val="22"/>
          <w:szCs w:val="22"/>
        </w:rPr>
        <w:t>１１</w:t>
      </w:r>
      <w:r w:rsidR="00B8711B">
        <w:rPr>
          <w:rFonts w:ascii="HG丸ｺﾞｼｯｸM-PRO" w:eastAsia="HG丸ｺﾞｼｯｸM-PRO" w:hint="eastAsia"/>
          <w:sz w:val="22"/>
          <w:szCs w:val="22"/>
        </w:rPr>
        <w:t>月</w:t>
      </w:r>
      <w:r w:rsidR="00882BAD">
        <w:rPr>
          <w:rFonts w:ascii="HG丸ｺﾞｼｯｸM-PRO" w:eastAsia="HG丸ｺﾞｼｯｸM-PRO" w:hint="eastAsia"/>
          <w:sz w:val="22"/>
          <w:szCs w:val="22"/>
        </w:rPr>
        <w:t>２７</w:t>
      </w:r>
      <w:bookmarkStart w:id="0" w:name="_GoBack"/>
      <w:bookmarkEnd w:id="0"/>
      <w:r w:rsidR="006066EB">
        <w:rPr>
          <w:rFonts w:ascii="HG丸ｺﾞｼｯｸM-PRO" w:eastAsia="HG丸ｺﾞｼｯｸM-PRO" w:hint="eastAsia"/>
          <w:sz w:val="22"/>
          <w:szCs w:val="22"/>
        </w:rPr>
        <w:t>日</w:t>
      </w:r>
    </w:p>
    <w:p w:rsidR="00931FC8" w:rsidRPr="007854F1" w:rsidRDefault="00931FC8" w:rsidP="00931FC8">
      <w:pPr>
        <w:ind w:left="220" w:hangingChars="100" w:hanging="220"/>
        <w:rPr>
          <w:rFonts w:ascii="HG丸ｺﾞｼｯｸM-PRO" w:eastAsia="HG丸ｺﾞｼｯｸM-PRO"/>
          <w:sz w:val="22"/>
          <w:szCs w:val="22"/>
        </w:rPr>
      </w:pPr>
    </w:p>
    <w:p w:rsidR="00931FC8" w:rsidRDefault="005731BD" w:rsidP="007854F1">
      <w:pPr>
        <w:ind w:leftChars="105" w:left="220" w:firstLineChars="2800" w:firstLine="6160"/>
        <w:rPr>
          <w:rFonts w:ascii="HG丸ｺﾞｼｯｸM-PRO" w:eastAsia="HG丸ｺﾞｼｯｸM-PRO"/>
          <w:sz w:val="22"/>
          <w:szCs w:val="22"/>
        </w:rPr>
      </w:pPr>
      <w:r>
        <w:rPr>
          <w:rFonts w:ascii="HG丸ｺﾞｼｯｸM-PRO" w:eastAsia="HG丸ｺﾞｼｯｸM-PRO" w:hint="eastAsia"/>
          <w:sz w:val="22"/>
          <w:szCs w:val="22"/>
        </w:rPr>
        <w:t>熊本県身体障がい</w:t>
      </w:r>
      <w:r w:rsidR="00931FC8">
        <w:rPr>
          <w:rFonts w:ascii="HG丸ｺﾞｼｯｸM-PRO" w:eastAsia="HG丸ｺﾞｼｯｸM-PRO" w:hint="eastAsia"/>
          <w:sz w:val="22"/>
          <w:szCs w:val="22"/>
        </w:rPr>
        <w:t>者福祉センター</w:t>
      </w:r>
    </w:p>
    <w:p w:rsidR="00931FC8" w:rsidRPr="00931FC8" w:rsidRDefault="005B2365" w:rsidP="007854F1">
      <w:pPr>
        <w:ind w:leftChars="105" w:left="220" w:firstLineChars="2800" w:firstLine="6160"/>
        <w:rPr>
          <w:rFonts w:ascii="HG丸ｺﾞｼｯｸM-PRO" w:eastAsia="HG丸ｺﾞｼｯｸM-PRO"/>
          <w:sz w:val="22"/>
          <w:szCs w:val="22"/>
        </w:rPr>
      </w:pPr>
      <w:r>
        <w:rPr>
          <w:rFonts w:ascii="HG丸ｺﾞｼｯｸM-PRO" w:eastAsia="HG丸ｺﾞｼｯｸM-PRO" w:hint="eastAsia"/>
          <w:sz w:val="22"/>
          <w:szCs w:val="22"/>
        </w:rPr>
        <w:t xml:space="preserve">　</w:t>
      </w:r>
      <w:r w:rsidR="007854F1">
        <w:rPr>
          <w:rFonts w:ascii="HG丸ｺﾞｼｯｸM-PRO" w:eastAsia="HG丸ｺﾞｼｯｸM-PRO" w:hint="eastAsia"/>
          <w:sz w:val="22"/>
          <w:szCs w:val="22"/>
        </w:rPr>
        <w:t xml:space="preserve">　　　</w:t>
      </w:r>
      <w:r>
        <w:rPr>
          <w:rFonts w:ascii="HG丸ｺﾞｼｯｸM-PRO" w:eastAsia="HG丸ｺﾞｼｯｸM-PRO" w:hint="eastAsia"/>
          <w:sz w:val="22"/>
          <w:szCs w:val="22"/>
        </w:rPr>
        <w:t>所　長　　竹下　智之</w:t>
      </w:r>
    </w:p>
    <w:p w:rsidR="000D2B0D" w:rsidRPr="00931FC8" w:rsidRDefault="000D2B0D">
      <w:pPr>
        <w:rPr>
          <w:rFonts w:ascii="HG丸ｺﾞｼｯｸM-PRO" w:eastAsia="HG丸ｺﾞｼｯｸM-PRO"/>
          <w:sz w:val="22"/>
          <w:szCs w:val="22"/>
        </w:rPr>
      </w:pPr>
    </w:p>
    <w:p w:rsidR="00931FC8" w:rsidRPr="007854F1" w:rsidRDefault="00931FC8">
      <w:pPr>
        <w:rPr>
          <w:rFonts w:ascii="HG丸ｺﾞｼｯｸM-PRO" w:eastAsia="HG丸ｺﾞｼｯｸM-PRO"/>
          <w:sz w:val="22"/>
          <w:szCs w:val="22"/>
        </w:rPr>
      </w:pPr>
    </w:p>
    <w:sectPr w:rsidR="00931FC8" w:rsidRPr="007854F1" w:rsidSect="006066EB">
      <w:pgSz w:w="23814" w:h="16840" w:orient="landscape" w:code="8"/>
      <w:pgMar w:top="1134" w:right="1134" w:bottom="1134" w:left="1134" w:header="851" w:footer="992" w:gutter="0"/>
      <w:cols w:num="2" w:space="425" w:equalWidth="0">
        <w:col w:w="9923" w:space="1417"/>
        <w:col w:w="1020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FE" w:rsidRDefault="00BC12FE">
      <w:r>
        <w:separator/>
      </w:r>
    </w:p>
  </w:endnote>
  <w:endnote w:type="continuationSeparator" w:id="0">
    <w:p w:rsidR="00BC12FE" w:rsidRDefault="00BC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FE" w:rsidRDefault="00BC12FE">
      <w:r>
        <w:separator/>
      </w:r>
    </w:p>
  </w:footnote>
  <w:footnote w:type="continuationSeparator" w:id="0">
    <w:p w:rsidR="00BC12FE" w:rsidRDefault="00BC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3DB"/>
    <w:multiLevelType w:val="hybridMultilevel"/>
    <w:tmpl w:val="0EDA0198"/>
    <w:lvl w:ilvl="0" w:tplc="A1D87C88">
      <w:start w:val="1"/>
      <w:numFmt w:val="decimalFullWidth"/>
      <w:lvlText w:val="（%1）"/>
      <w:lvlJc w:val="left"/>
      <w:pPr>
        <w:tabs>
          <w:tab w:val="num" w:pos="720"/>
        </w:tabs>
        <w:ind w:left="720" w:hanging="720"/>
      </w:pPr>
      <w:rPr>
        <w:rFonts w:hint="default"/>
      </w:rPr>
    </w:lvl>
    <w:lvl w:ilvl="1" w:tplc="5B8EEA8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3B577D"/>
    <w:multiLevelType w:val="hybridMultilevel"/>
    <w:tmpl w:val="73AADB0A"/>
    <w:lvl w:ilvl="0" w:tplc="25FE0BA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5AF830CE"/>
    <w:multiLevelType w:val="hybridMultilevel"/>
    <w:tmpl w:val="70BEC55A"/>
    <w:lvl w:ilvl="0" w:tplc="095A24A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6F0C6353"/>
    <w:multiLevelType w:val="hybridMultilevel"/>
    <w:tmpl w:val="9EAC94C0"/>
    <w:lvl w:ilvl="0" w:tplc="354CFF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B0D"/>
    <w:rsid w:val="00047540"/>
    <w:rsid w:val="00055F25"/>
    <w:rsid w:val="00061909"/>
    <w:rsid w:val="000804E2"/>
    <w:rsid w:val="00084FED"/>
    <w:rsid w:val="000B14F6"/>
    <w:rsid w:val="000D2B0D"/>
    <w:rsid w:val="00145315"/>
    <w:rsid w:val="00175A16"/>
    <w:rsid w:val="001945F9"/>
    <w:rsid w:val="001B4BCA"/>
    <w:rsid w:val="001D2A53"/>
    <w:rsid w:val="001D71FE"/>
    <w:rsid w:val="001D7435"/>
    <w:rsid w:val="001E05BA"/>
    <w:rsid w:val="001F3324"/>
    <w:rsid w:val="00201447"/>
    <w:rsid w:val="00245AD5"/>
    <w:rsid w:val="002551C9"/>
    <w:rsid w:val="00287973"/>
    <w:rsid w:val="002A2646"/>
    <w:rsid w:val="002F3940"/>
    <w:rsid w:val="002F409A"/>
    <w:rsid w:val="00310449"/>
    <w:rsid w:val="00317495"/>
    <w:rsid w:val="0034069B"/>
    <w:rsid w:val="003556B7"/>
    <w:rsid w:val="0037195C"/>
    <w:rsid w:val="003C04FF"/>
    <w:rsid w:val="003F1C3F"/>
    <w:rsid w:val="0041714A"/>
    <w:rsid w:val="00422427"/>
    <w:rsid w:val="0045413F"/>
    <w:rsid w:val="00457111"/>
    <w:rsid w:val="00463CEC"/>
    <w:rsid w:val="0054135E"/>
    <w:rsid w:val="0055449B"/>
    <w:rsid w:val="005731BD"/>
    <w:rsid w:val="005B2365"/>
    <w:rsid w:val="006066EB"/>
    <w:rsid w:val="00610090"/>
    <w:rsid w:val="00626F97"/>
    <w:rsid w:val="00664F30"/>
    <w:rsid w:val="00677199"/>
    <w:rsid w:val="00691040"/>
    <w:rsid w:val="00694DB0"/>
    <w:rsid w:val="00695117"/>
    <w:rsid w:val="006B5B7C"/>
    <w:rsid w:val="006B69C7"/>
    <w:rsid w:val="006F34F4"/>
    <w:rsid w:val="007147C8"/>
    <w:rsid w:val="00750847"/>
    <w:rsid w:val="007854F1"/>
    <w:rsid w:val="007C02A4"/>
    <w:rsid w:val="0082659A"/>
    <w:rsid w:val="0084459E"/>
    <w:rsid w:val="008445BF"/>
    <w:rsid w:val="00857961"/>
    <w:rsid w:val="00861ED2"/>
    <w:rsid w:val="00862F0A"/>
    <w:rsid w:val="00880FBE"/>
    <w:rsid w:val="00882BAD"/>
    <w:rsid w:val="00886F4F"/>
    <w:rsid w:val="008B2250"/>
    <w:rsid w:val="008E1900"/>
    <w:rsid w:val="008E6488"/>
    <w:rsid w:val="00924E92"/>
    <w:rsid w:val="00931FC8"/>
    <w:rsid w:val="00972BC4"/>
    <w:rsid w:val="009800C0"/>
    <w:rsid w:val="009B6FFD"/>
    <w:rsid w:val="009C0D16"/>
    <w:rsid w:val="009D57EE"/>
    <w:rsid w:val="009E458E"/>
    <w:rsid w:val="009F11BD"/>
    <w:rsid w:val="00AC71BD"/>
    <w:rsid w:val="00AF6577"/>
    <w:rsid w:val="00B6222E"/>
    <w:rsid w:val="00B85810"/>
    <w:rsid w:val="00B8711B"/>
    <w:rsid w:val="00B97E16"/>
    <w:rsid w:val="00BC12FE"/>
    <w:rsid w:val="00BD2377"/>
    <w:rsid w:val="00BE371A"/>
    <w:rsid w:val="00C33A63"/>
    <w:rsid w:val="00C4021B"/>
    <w:rsid w:val="00C75D62"/>
    <w:rsid w:val="00CB738B"/>
    <w:rsid w:val="00CE006B"/>
    <w:rsid w:val="00CE5064"/>
    <w:rsid w:val="00D2123A"/>
    <w:rsid w:val="00D22C8D"/>
    <w:rsid w:val="00D31CE4"/>
    <w:rsid w:val="00D3428B"/>
    <w:rsid w:val="00D52864"/>
    <w:rsid w:val="00D567B1"/>
    <w:rsid w:val="00DA1E12"/>
    <w:rsid w:val="00DC4EAF"/>
    <w:rsid w:val="00DD0913"/>
    <w:rsid w:val="00DD39EE"/>
    <w:rsid w:val="00DE7429"/>
    <w:rsid w:val="00DF01A4"/>
    <w:rsid w:val="00DF3A91"/>
    <w:rsid w:val="00E7259E"/>
    <w:rsid w:val="00EE4FC7"/>
    <w:rsid w:val="00EE5F51"/>
    <w:rsid w:val="00F2664F"/>
    <w:rsid w:val="00F368BD"/>
    <w:rsid w:val="00F61241"/>
    <w:rsid w:val="00F61DA3"/>
    <w:rsid w:val="00F949D3"/>
    <w:rsid w:val="00FA0E56"/>
    <w:rsid w:val="00FD1A3B"/>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2B0D"/>
    <w:pPr>
      <w:tabs>
        <w:tab w:val="center" w:pos="4252"/>
        <w:tab w:val="right" w:pos="8504"/>
      </w:tabs>
      <w:snapToGrid w:val="0"/>
    </w:pPr>
  </w:style>
  <w:style w:type="paragraph" w:styleId="a4">
    <w:name w:val="footer"/>
    <w:basedOn w:val="a"/>
    <w:rsid w:val="000D2B0D"/>
    <w:pPr>
      <w:tabs>
        <w:tab w:val="center" w:pos="4252"/>
        <w:tab w:val="right" w:pos="8504"/>
      </w:tabs>
      <w:snapToGrid w:val="0"/>
    </w:pPr>
  </w:style>
  <w:style w:type="paragraph" w:styleId="a5">
    <w:name w:val="Balloon Text"/>
    <w:basedOn w:val="a"/>
    <w:semiHidden/>
    <w:rsid w:val="00931FC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平成１８年度熊本県身体障害者福祉センター施設年間利用団体等調整会議</vt:lpstr>
      <vt:lpstr>平成１８年度熊本県身体障害者福祉センター施設年間利用団体等調整会議</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平成１８年度熊本県身体障害者福祉センター施設年間利用団体等調整会議</dc:title>
  <dc:creator>県障害者スポーツ文化協会</dc:creator>
  <cp:lastModifiedBy>willow</cp:lastModifiedBy>
  <cp:revision>33</cp:revision>
  <cp:lastPrinted>2018-11-25T06:07:00Z</cp:lastPrinted>
  <dcterms:created xsi:type="dcterms:W3CDTF">2013-11-26T01:00:00Z</dcterms:created>
  <dcterms:modified xsi:type="dcterms:W3CDTF">2018-11-25T07:33:00Z</dcterms:modified>
</cp:coreProperties>
</file>